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91840" cy="88994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he_Operations_Edit_Logo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8899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Georgia" w:hAnsi="Georgia"/>
          <w:b/>
          <w:color w:val="342B2A"/>
          <w:sz w:val="34"/>
        </w:rPr>
        <w:t>The SOP Starter Kit</w:t>
      </w:r>
    </w:p>
    <w:p>
      <w:pPr>
        <w:jc w:val="center"/>
      </w:pPr>
      <w:r>
        <w:rPr>
          <w:color w:val="996563"/>
          <w:sz w:val="20"/>
        </w:rPr>
        <w:t>Document one process clearly, confidently, and consistently</w:t>
      </w:r>
    </w:p>
    <w:p>
      <w:pPr>
        <w:jc w:val="center"/>
      </w:pPr>
      <w:r>
        <w:rPr>
          <w:color w:val="B68E5B"/>
        </w:rPr>
        <w:t>STREAMLINE  •  ORGANIZE  •  SCALE</w:t>
      </w:r>
    </w:p>
    <w:p>
      <w:r>
        <w:t>Use this editable template for one repeatable task in your business. Keep steps simple and specific enough that another person can follow them.</w:t>
      </w:r>
    </w:p>
    <w:p>
      <w:pPr>
        <w:spacing w:before="100"/>
      </w:pPr>
      <w:r>
        <w:rPr>
          <w:rFonts w:ascii="Georgia" w:hAnsi="Georgia"/>
          <w:b/>
          <w:color w:val="996563"/>
          <w:sz w:val="22"/>
        </w:rPr>
        <w:t>Process overview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0DAD6"/>
          </w:tcPr>
          <w:p>
            <w:r>
              <w:t>FIELD</w:t>
            </w:r>
          </w:p>
        </w:tc>
        <w:tc>
          <w:tcPr>
            <w:tcW w:type="dxa" w:w="4968"/>
            <w:shd w:fill="F0DAD6"/>
          </w:tcPr>
          <w:p>
            <w:r>
              <w:t>YOUR DETAILS</w:t>
            </w:r>
          </w:p>
        </w:tc>
      </w:tr>
      <w:tr>
        <w:tc>
          <w:tcPr>
            <w:tcW w:type="dxa" w:w="4968"/>
          </w:tcPr>
          <w:p>
            <w:r>
              <w:t>Process name</w:t>
            </w:r>
          </w:p>
        </w:tc>
        <w:tc>
          <w:tcPr>
            <w:tcW w:type="dxa" w:w="4968"/>
          </w:tcPr>
          <w:p>
            <w:r>
              <w:t>[Enter process name]</w:t>
            </w:r>
          </w:p>
        </w:tc>
      </w:tr>
      <w:tr>
        <w:tc>
          <w:tcPr>
            <w:tcW w:type="dxa" w:w="4968"/>
          </w:tcPr>
          <w:p>
            <w:r>
              <w:t>Purpose / desired outcome</w:t>
            </w:r>
          </w:p>
        </w:tc>
        <w:tc>
          <w:tcPr>
            <w:tcW w:type="dxa" w:w="4968"/>
          </w:tcPr>
          <w:p>
            <w:r>
              <w:t>[What should this process achieve?]</w:t>
            </w:r>
          </w:p>
        </w:tc>
      </w:tr>
      <w:tr>
        <w:tc>
          <w:tcPr>
            <w:tcW w:type="dxa" w:w="4968"/>
          </w:tcPr>
          <w:p>
            <w:r>
              <w:t>Process owner</w:t>
            </w:r>
          </w:p>
        </w:tc>
        <w:tc>
          <w:tcPr>
            <w:tcW w:type="dxa" w:w="4968"/>
          </w:tcPr>
          <w:p>
            <w:r>
              <w:t>[Role responsible]</w:t>
            </w:r>
          </w:p>
        </w:tc>
      </w:tr>
      <w:tr>
        <w:tc>
          <w:tcPr>
            <w:tcW w:type="dxa" w:w="4968"/>
          </w:tcPr>
          <w:p>
            <w:r>
              <w:t>When to use</w:t>
            </w:r>
          </w:p>
        </w:tc>
        <w:tc>
          <w:tcPr>
            <w:tcW w:type="dxa" w:w="4968"/>
          </w:tcPr>
          <w:p>
            <w:r>
              <w:t>[Trigger or frequency]</w:t>
            </w:r>
          </w:p>
        </w:tc>
      </w:tr>
      <w:tr>
        <w:tc>
          <w:tcPr>
            <w:tcW w:type="dxa" w:w="4968"/>
          </w:tcPr>
          <w:p>
            <w:r>
              <w:t>Tools / access needed</w:t>
            </w:r>
          </w:p>
        </w:tc>
        <w:tc>
          <w:tcPr>
            <w:tcW w:type="dxa" w:w="4968"/>
          </w:tcPr>
          <w:p>
            <w:r>
              <w:t>[Apps, forms, or materials]</w:t>
            </w:r>
          </w:p>
        </w:tc>
      </w:tr>
      <w:tr>
        <w:tc>
          <w:tcPr>
            <w:tcW w:type="dxa" w:w="4968"/>
          </w:tcPr>
          <w:p>
            <w:r>
              <w:t>Last reviewed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</w:tbl>
    <w:p>
      <w:pPr>
        <w:spacing w:before="100"/>
      </w:pPr>
      <w:r>
        <w:rPr>
          <w:rFonts w:ascii="Georgia" w:hAnsi="Georgia"/>
          <w:b/>
          <w:color w:val="996563"/>
          <w:sz w:val="22"/>
        </w:rPr>
        <w:t>Step-by-step instructions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F0DAD6"/>
          </w:tcPr>
          <w:p>
            <w:r>
              <w:t>STEP</w:t>
            </w:r>
          </w:p>
        </w:tc>
        <w:tc>
          <w:tcPr>
            <w:tcW w:type="dxa" w:w="3312"/>
            <w:shd w:fill="F0DAD6"/>
          </w:tcPr>
          <w:p>
            <w:r>
              <w:t>ACTION / INSTRUCTIONS</w:t>
            </w:r>
          </w:p>
        </w:tc>
        <w:tc>
          <w:tcPr>
            <w:tcW w:type="dxa" w:w="3312"/>
            <w:shd w:fill="F0DAD6"/>
          </w:tcPr>
          <w:p>
            <w:r>
              <w:t>OWNER</w:t>
            </w:r>
          </w:p>
        </w:tc>
      </w:tr>
      <w:tr>
        <w:tc>
          <w:tcPr>
            <w:tcW w:type="dxa" w:w="3312"/>
          </w:tcPr>
          <w:p>
            <w:r>
              <w:t>1</w:t>
            </w:r>
          </w:p>
        </w:tc>
        <w:tc>
          <w:tcPr>
            <w:tcW w:type="dxa" w:w="3312"/>
          </w:tcPr>
          <w:p>
            <w:r>
              <w:t>[Describe the action and expected result]</w:t>
            </w:r>
          </w:p>
        </w:tc>
        <w:tc>
          <w:tcPr>
            <w:tcW w:type="dxa" w:w="3312"/>
          </w:tcPr>
          <w:p>
            <w:r>
              <w:t>[Role]</w:t>
            </w:r>
          </w:p>
        </w:tc>
      </w:tr>
      <w:tr>
        <w:tc>
          <w:tcPr>
            <w:tcW w:type="dxa" w:w="3312"/>
          </w:tcPr>
          <w:p>
            <w:r>
              <w:t>2</w:t>
            </w:r>
          </w:p>
        </w:tc>
        <w:tc>
          <w:tcPr>
            <w:tcW w:type="dxa" w:w="3312"/>
          </w:tcPr>
          <w:p>
            <w:r>
              <w:t>[Describe the action and expected result]</w:t>
            </w:r>
          </w:p>
        </w:tc>
        <w:tc>
          <w:tcPr>
            <w:tcW w:type="dxa" w:w="3312"/>
          </w:tcPr>
          <w:p>
            <w:r>
              <w:t>[Role]</w:t>
            </w:r>
          </w:p>
        </w:tc>
      </w:tr>
      <w:tr>
        <w:tc>
          <w:tcPr>
            <w:tcW w:type="dxa" w:w="3312"/>
          </w:tcPr>
          <w:p>
            <w:r>
              <w:t>3</w:t>
            </w:r>
          </w:p>
        </w:tc>
        <w:tc>
          <w:tcPr>
            <w:tcW w:type="dxa" w:w="3312"/>
          </w:tcPr>
          <w:p>
            <w:r>
              <w:t>[Describe the action and expected result]</w:t>
            </w:r>
          </w:p>
        </w:tc>
        <w:tc>
          <w:tcPr>
            <w:tcW w:type="dxa" w:w="3312"/>
          </w:tcPr>
          <w:p>
            <w:r>
              <w:t>[Role]</w:t>
            </w:r>
          </w:p>
        </w:tc>
      </w:tr>
      <w:tr>
        <w:tc>
          <w:tcPr>
            <w:tcW w:type="dxa" w:w="3312"/>
          </w:tcPr>
          <w:p>
            <w:r>
              <w:t>4</w:t>
            </w:r>
          </w:p>
        </w:tc>
        <w:tc>
          <w:tcPr>
            <w:tcW w:type="dxa" w:w="3312"/>
          </w:tcPr>
          <w:p>
            <w:r>
              <w:t>[Describe the action and expected result]</w:t>
            </w:r>
          </w:p>
        </w:tc>
        <w:tc>
          <w:tcPr>
            <w:tcW w:type="dxa" w:w="3312"/>
          </w:tcPr>
          <w:p>
            <w:r>
              <w:t>[Role]</w:t>
            </w:r>
          </w:p>
        </w:tc>
      </w:tr>
      <w:tr>
        <w:tc>
          <w:tcPr>
            <w:tcW w:type="dxa" w:w="3312"/>
          </w:tcPr>
          <w:p>
            <w:r>
              <w:t>5</w:t>
            </w:r>
          </w:p>
        </w:tc>
        <w:tc>
          <w:tcPr>
            <w:tcW w:type="dxa" w:w="3312"/>
          </w:tcPr>
          <w:p>
            <w:r>
              <w:t>[Describe the action and expected result]</w:t>
            </w:r>
          </w:p>
        </w:tc>
        <w:tc>
          <w:tcPr>
            <w:tcW w:type="dxa" w:w="3312"/>
          </w:tcPr>
          <w:p>
            <w:r>
              <w:t>[Role]</w:t>
            </w:r>
          </w:p>
        </w:tc>
      </w:tr>
    </w:tbl>
    <w:p>
      <w:pPr>
        <w:spacing w:before="100"/>
      </w:pPr>
      <w:r>
        <w:rPr>
          <w:rFonts w:ascii="Georgia" w:hAnsi="Georgia"/>
          <w:b/>
          <w:color w:val="996563"/>
          <w:sz w:val="22"/>
        </w:rPr>
        <w:t>Quality check &amp; exceptions</w:t>
      </w:r>
    </w:p>
    <w:p>
      <w:r>
        <w:t>How do you know the task was completed correctly?</w:t>
        <w:br/>
        <w:t>[Add one or two clear checks]</w:t>
      </w:r>
    </w:p>
    <w:p>
      <w:r>
        <w:t>What should happen if something goes wrong?</w:t>
        <w:br/>
        <w:t>[Describe the escalation or exception path]</w:t>
      </w:r>
    </w:p>
    <w:p>
      <w:pPr>
        <w:spacing w:before="100"/>
      </w:pPr>
      <w:r>
        <w:rPr>
          <w:rFonts w:ascii="Georgia" w:hAnsi="Georgia"/>
          <w:b/>
          <w:color w:val="996563"/>
          <w:sz w:val="22"/>
        </w:rPr>
        <w:t>A quick example</w:t>
      </w:r>
    </w:p>
    <w:p>
      <w:r>
        <w:t>Process: New client inquiry  •  Trigger: A website contact form is submitted  •  Step 1: Review the inquiry within one business day  •  Step 2: Record the request in the client tracker  •  Step 3: Send the appropriate response or scheduling link.</w:t>
      </w:r>
    </w:p>
    <w:p>
      <w:r>
        <w:rPr>
          <w:i/>
        </w:rPr>
        <w:t>Start with one process you repeat often. For a complete SOP system, workflow mapping, or custom documentation, explore SOP Development at theoperationsedit.co.</w:t>
      </w:r>
    </w:p>
    <w:sectPr w:rsidR="00FC693F" w:rsidRPr="0006063C" w:rsidSect="00034616">
      <w:footerReference w:type="default" r:id="rId10"/>
      <w:pgSz w:w="12240" w:h="15840"/>
      <w:pgMar w:top="605" w:right="1152" w:bottom="60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6563"/>
        <w:sz w:val="16"/>
      </w:rPr>
      <w:t>THE OPERATIONS EDIT  |  theoperationsedit.co  |  Complimentary Resource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342B2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